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882" w:rsidRPr="00026882" w:rsidRDefault="00026882" w:rsidP="00026882">
      <w:pPr>
        <w:textAlignment w:val="baseline"/>
        <w:rPr>
          <w:rFonts w:ascii="Helvetica" w:hAnsi="Helvetica" w:cs="Times New Roman"/>
          <w:b/>
          <w:bCs/>
          <w:color w:val="333333"/>
          <w:sz w:val="20"/>
          <w:szCs w:val="20"/>
          <w:lang w:val="en-CA"/>
        </w:rPr>
      </w:pPr>
      <w:r w:rsidRPr="00026882">
        <w:rPr>
          <w:rFonts w:ascii="Helvetica" w:hAnsi="Helvetica" w:cs="Times New Roman"/>
          <w:b/>
          <w:bCs/>
          <w:color w:val="333333"/>
          <w:sz w:val="20"/>
          <w:szCs w:val="20"/>
          <w:lang w:val="en-CA"/>
        </w:rPr>
        <w:t>ABSTRACT/RÉSUMÉ</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This paper explains the social integration experiences of a group of second-generation Canadian youths who identify primarily with the cultures of India, Pakistan, and Bangladesh. This group of young Canadians connected with more than one community or place, and for them, leisure was often the vehicle that allowed them to enter and exit three different functional communities with relative ease. These communities are described as the place of their traditional family and home, the place of the dominant culture, and finally, diverse or multicultural leisure places. The results of this study suggest the advantages of ensuring children and youths have opportunities in school and in leisure and recreation activities to learn about diverse cultural practices and to develop friendships with people from a variety of cultural backgrounds. Further investigation of this particular group is required if we are to understand the long-term implications of their leisure mobility and if, due to that mobility, they have been able to establish a desired level of connection in the various communities they have experienced.</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Cet article relate l'intégration sociale d'un groupe dejeunes canadiens de deuxième génération qui ont des liens culturels avec l'Inde, le Pakistan et le Bangladesh. On retrouve ces jeunes Canadiens dans plusieurs lieux et au sein de plusieurs communautés, leurs loisirs leur permettant dejoindre et de quitter aisément ces trois communautés fonctionnelles différentes. Leurs families traditionnelles, leurs maisons familiales, leurs cultures dominantes, et les lieux de loisirs multiculturels se trouvent dans ces communautés. Les résultats de cette étude démontrent qu'il est important de s'assurer que lesjeunes ont l'occasion, à l'école ou pendant leurs activités parascolaires, de découvrir différentes pratiques culturelles et de développer des amitiés avec des personnes issues de milieux culturels variés. Nous devrons entreprendre plus d'études portant sur ce groupe afin de comprendre les conséquences à long terme de leur mobilité dans le contexte de leurs activités de loisirs et d'examiner si cette mobilité leur a permis d'établir un lien avec les différentes communautés parmi lesquelles il circule.</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INTRODUCTION</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For people who have migrated from one country to another, the prospect of being accepted in their new place of residence may be extraordinarily challenging. Arrival and settlement in strange places is usually accompanied by a sense of disembeddedness, or lack of connection to neighbours and colleagues (Jamieson 2000). As part of the transition from one country or settlement to another, new immigrants often seek social support and acceptance in their new communities (Bauman 1996; Jackson 1994; Wolf 1997). However, problems associated with becoming a member of a community are particularly daunting when immigrants are relocating to a place where cultural norms and practices are vastly different from the ones they have known in their countries of origin.</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One of the primary reasons for immigration is to improve one's economic well being. In recent decades, migration flows have been from "East" to "West," that is, from the former Soviet Union and from Eastern bloc countries to the United States, Canada, and Israel, and from countries of the "South" to countries of the "North," as from South Asia to Canada (Chiswick and Miller 2002). The young people whose situation is discussed in this paper fall into the latter group; their families immigrated to Canada from South Asia. In these recent migrations, people arriving in a host country like Canada often look and sound different from the residents of the host country, and their distinctiveness in terms of language, clothing, religion, and other cultural practices may result in their marginalization. To learn the language skills necessary to get jobs and to achieve a sense of belonging, immigrant groups may cluster into concentrated areas of similar immigrants or enclaves where they find important sources of social support, whether that be in employment opportunities, leisure, education, or shelter. Those who enter the host community without the help of friends and family members from their country of origin may find they have no alternative but to try to assimilate quickly into the dominant society, but this process is likely to be extraordinarily challenging (Chiswick and Miller 2002).</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 xml:space="preserve">Leisure has been found to provide some of the most rewarding and supportive social relationships leading to social integration and social inclusion (Coleman 1993; Tirone and Pedlar 2000). But North-American values associated with leisure may be unfamiliar to immigrants and </w:t>
      </w:r>
      <w:r w:rsidRPr="00026882">
        <w:rPr>
          <w:rFonts w:ascii="Helvetica" w:eastAsiaTheme="minorHAnsi" w:hAnsi="Helvetica" w:cs="Times New Roman"/>
          <w:color w:val="333333"/>
          <w:sz w:val="20"/>
          <w:szCs w:val="20"/>
          <w:lang w:val="en-CA"/>
        </w:rPr>
        <w:lastRenderedPageBreak/>
        <w:t>may, in fact, be contrary to what is considered important in everyday life. For instance, in Canada, the dominant White culture tends to view the home as just one of the places where leisure is enjoyed, and it is often of secondary importance to leisure and social integration that occurs in places outside the home such as arenas, gyms, bars, restaurants, and so on. This aspect of leisure, which takes people out of their homes and into public places, may be especially challenging for immigrants unfamiliar with the norms and values of the dominant North American culture (Tirone and Shaw 1997).</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Individuals who are born in one country to parents who are immigrants from another know first-hand the culture, values, and beliefs of their parents' host community, and they also know, and may have strong allegiance to, the culture, values, and beliefs of their parents' countries of origin. Some research has explored the challenges faced by second-generation youths whose lives may be deemed problematic because they are part of two worlds (see, for example, Bhabha 1996 and Wolf 1997). This paper examines leisure as it is experienced by young adults whose parents emigrated from South Asia to Canada. In presenting these experiences, the authors draw upon the second-stage findings of a longitudinal study of the leisure and lifeways of these young people as they reached adulthood and discovered the world of the larger dominant culture, while continuing to maintain deep associations with the smaller, South-Asian community into which they were born. (For accounts of the first phase of the study, see Tirone and Pedlar 2000; Tirone 1997b and 2000.)</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current paper expands upon the social integration experiences of this group of second-generation South Asians who identify primarily with the cultures of India, Pakistan, and Bangladesh. These countries were the original homes of their parents, who immigrated to Canada where the participants were born and/or raised and where they were educated. This group of young Canadians is connected with more than one community or place, and for them, leisure was often the vehicle that allowed them to enter and exit three different functional communities with relative ease. These communities are described as the place of their traditional family and home, the place of the dominant culture, and finally, diverse or multicultural leisure places. The implications of their movement between these places will be discussed.</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theoretical framework for this study incorporated elements of acculturation theory relevant to second-generation Canadians (Herberg 1993), cultural pluralism (Elliott and Fleras 1990), theories of part-cultures (Bhabha 1996), and theory developed from the 1996 study related to balancing two cultural traditions (Tirone and Pedlar 2000). Also of theoretical relevance is the fact that, because of its inductive and longitudinal nature, this study was able to examine the process of social integration and adjustment experienced by a particular group of ethnic minority Canadians over a period of five years.</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REVIEW OF RELATED LITERATURE</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Acculturation Strategies and Belonging</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Many immigrant groups are encouraged to develop acculturation strategies in order to become more similar to the dominant cultural group and possibly have a greater likelihood of fitting in. Assimilation means that immigrants adopt the culture of the dominant group. The underlying assumption of assimilation theories is that ethnically distinct cultural traditions are detrimental to an ability to fit in and that it is not desirable to be different. However, as new immigrant groups arrive in places like Canada, because they look and sound different from the dominant group, it is not always possible to fit in and become like the majority, since race, culture, and behavioural diversity set newcomers apart.</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As it is generally understood in North America, leisure presents a distinct set of difficulties for many immigrant groups. North-American leisure is characteristically self- serving and is valued for its autonomous and individualistic nature. At the same time, for some immigrants, particularly those who are second-generation young people and who experience the dominant culture as a result of school attendance, leisure as it is known in Noah America can offer an exciting departure from the constraints presented by minority ethnic parents and communities (Wolf 1997). Through leisure, young people can learn new skills and have opportunities their parents may not have had in their homelands. Leisure places also offer opportunties for second-generation youths to try out new roles, to learn North-American dating traditions, and to achieve some measure of independence from their parents' watchful eyes (Tirone and Pedlar 2000). However, the leisure experiences of immigrants and the second generation are also known to be stressful when minority individuals encounter racism or discrimination in their interactions with dominant-group peers (Paraschak and Tirone 2003; Stodalska and Jackson 1998; Tirone 2000). Such experiences are known to cause immigrants to retreat to or seek out leisure experiences with people from their homelands, thus perpetuating and solidifying the experience of richness of leisure within ethnic enclaves. Indeed, although there is compelling evidence that immigrants have more opportunity for economic security when they immerse or assimilate into the dominant culture, leisure can exacerbate their vulnerability and exclusion if, in leisure places, they encounter racism or discrimination. Such experiences are likely to reinforce the value and desirability of maintaining ethnic places and enclaves.</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Functional Communities and Ethnic Enclaves</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When immigrants decide to settle in a host country, the presence of friends, relations, and peers from their homelands is often what attracts them to a particular location. The concentrations of groups of minority ethnic people in the host community are an important source of support and information networks essential to the settlement process (Chiswick and Miller 2002). Conversely, the absence of people who understand the ways and beliefs of newcomers may cause immigrants to experience a sense of powerlessness and social exclusion (Somerville 1998). However, when immigrants arrive in a host community and begin to settle into an existing enclave of people from their homelands, they are likely to experience the benefits and obligations of membership in that community.</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For most people, community membership is important because it provides an opportunity to experience a sense of acceptance (Ife 2002). Immigrants may associate closely with members of their ethnic communities by living in an enclave with others from their homeland. Or, if they do not live in an enclave, they may routinely consume ethnic goods if there is a critical mass of people from their homeland residing near where they settle. Ethnic goods are described as the consumables of a minority ethnic group that are not shared by the host community (Chiswick and Miller 2002). They include market goods and services like food, clothing, and media, as well as social supports such as religious and cultural organizations, minority language schools, and political organizations. Inherent in the consumption of ethnic goods is the experience of leisure rooted in the traditions of the homeland. For example, the association with family and friends who share an appreciation for music, dance, food, religion, and other ethnic goods from their homelands is an important source of leisure or leisure-like experiences for immigrants (Tirone and Pedlar 2000; Tirone and Shaw 1997). While these leisure activities and experiences may not resemble the leisure of their dominant North-American peers, and may be characterized by interdependence in contrast to autonomy and individualism, the activities provide a sense of pleasure, relaxation, fulfillment, and enjoyment inherent in leisure as it is practiced by dominant cultural groups (Tirone and Shaw 1997).</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Some immigrants prefer to associate with people from their homelands for extended periods of time because they are an important source of social and material support and acceptance as they navigate the difficulties of adjusting to a new place (Stodalska and Jackson 1998; Tirone and Pedlar 2000). Ethnic enclaves and ethnic associations are of particular importance for the protective qualities they provide immigrants who encounter discrimination when attempting to interact with peers in the workplace, at school, and in recreational and social situations (Ife 2002; Stodalska and Jackson 1998). However, small homogeneous ethnic communities in North America are more likely to be economically disadvantaged communities (Chiswick and Miller 2002; United Way 2004). This has been attributed to challenges in developing language proficiency amongst those who function within the enclave using solely their mother tongues, and who consequently have little or no opportunity to become proficient in the language of the dominant culture in the host community (Chiswick and Miller 2002). Other analyses suggest that, within an enclave, ethnic or racial minority groups may become overly entrenched in their small functional communities. There they may enjoy the close family and community ties and obligations inherent in belonging to the enclave. However, that involvement may limit their exposure to larger networks of contacts that could provide job opportunities and other pathways to wider communities (Chiswick and Miller 2002).</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ETHNICITY AND THE SOCIO-SPATIAL DIMENSION OF LEISURE</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Recently, leisure theorists have begun to recognize and explore the plurality of interests and experiences of racial and ethnic minority peoples and the growing numbers of North Americans who identify with one or more racial or ethnic groups other than the dominant White culture (Gramann and Alison 1999; Philipp 1998; Washburne 1978; Yu and Berryman 1996).</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Again, leisure in the context of Western societies is defined by freedom, autonomy, and the opportunity to choose to do the things one likes. Most often, leisure is associated with time and activity that occurs outside of work and in the absence of familial obligations such as maintaining the inside and outside of the house, balancing the family books, cleaning the house, or cooking meals at the end of a long day. What tends to be most meaningful about leisure within the context of Western industrial societies is that it affords freedom from obligation and prioritizes autonomy, independence, and individualism (Arai and Pedlar 2003; Hemingway 1999; Rojek 2001).</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Leisure may have different connotations for people who identify with minority ethnic populations. A study of immigrant women (Tirone and Shaw 1997) explored what activities and relationships the women had in their lives that were "like leisure." When asked what activities gave them a sense of pleasure, satisfaction, enjoyment, and relaxation, participants responded by describing family activities and pursuits that many Westerners would consider to be obligatory tasks. When asked what they thought about their North-American friends who sought time away from family and away from the home for leisure, the women unanimously agreed that North Americans were selfish and that leisure, or leisure pursuits, typified their selfish nature. The women did not want "leisure for themselves."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spatial dimension of leisure also presents divergent experiences. Members of the dominant culture are more likely to experience leisure in some places than in others. For example, an individual who works in a factory is more likely to experience leisure relaxing with colleagues in the coffee room than when he or she is at the workstation. Some leisure researchers have studied the spatial dimensions of the home and how some rooms or spaces are much more conducive to leisure than others (see James 2001, regarding girls' bedrooms, and Mowl and Towner 1995, regarding front gardens). In her discussion of safe places where leisure occurs, Wearing (1998) explores Grosz's notion of "chora," or the sense that space is made meaningful by the people who use it. Discrimination and racism occurring in some leisure places influence the type of leisure members of racial and minority groups choose (Stodolska and Jackson 1998; Williams and Carr 1993).</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For instance, some minority group members choose to access space for their collective leisure, such as the private use of public swimming pools by Muslim women, the use of public gymnasia by ethnic families, and the exclusive rental of hotels and resorts by minority families and communities for their holidays (Tirone 1997a).</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research reported in this paper contributes to our understanding of leisure from the perspective of a group of young, second-generation Canadians and suggests ways in which leisure enhanced their ability to access three different social places. Their access to these spaces was made particularly meaningful by the rich social networks and social support that developed in each place. In addition, their mobility between each of the places appeared to contribute to their overall sense of well being.</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METHODOLOGY</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study was designed using a phenomenological approach to examine the personal experiences of the study participants gathered from in-depth, individual interviews (Creswell 1994). The participants were first interviewed in 1996-97 and again in 2001. All fifteen participants in the first phase of the study were the children of immigrants from the South-Asian countries of India, Pakistan, and Bangladesh. They had either been born in Canada or had arrived in this country at an early age. Two of the participants arrived as young teenagers. The mean age of the participants in 1996-97 was 18.2 years. At that time, nine of the participants were attending university, five were in high school, and one was attending neither high school nor post-secondary school. Nine of the original participants agreed to participate in the second phase of the study in 2001. At the time of the second set of interviews, the average age of the participants was 23 years. After completing high school, all continued on to post-secondary schooling, enrolling in programs such as dentistry, pharmacy, teaching, applied mathematics, and engineering, among others. Several of those who were pursuing undergraduate degrees at the time of the second round of interviews planned to proceed to graduate work once they had completed their undergraduate degrees. Three of the participants had entered the work force. Of these, one was studying part time for a master's degree, one had entered a profession, and the third was employed in the insurance industry. One of the second phase participants had married.</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exploration of social integration during the first phase of the study focused on the ways in which lifestyle (friendship preferences, nature of family involvement, nature of involvement in traditional and dominant cultural practices) and leisure were shaped by the participants' traditional cultural practices. Also of interest was how dominant cultural practices (that is, those outside the traditions of the South-Asian immigrant community) shaped leisure and their lifestyles.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nine people who were interviewed for the second phase of the study participated in one-on-one interviews guided by the findings of the first study. At the time of the initial phase of the study, participants faced the challenge of remaining deeply rooted in their traditional cultural communities and being closely embedded within their families, while simultaneously entering the dominant culture through school, university, and leisure pursuits. In the study's second phase, participants were asked to discuss how things had changed for them in the five years since the first contact had been made. Of interest was whether or not they had negotiated some of the constraints they faced as a result of the duality of their experiences. Interviews were transcribed verbatim and were then read and re-read by the principal investigator and a team of research assistants who shared their thoughts about the emergent key themes. The data analysis proceeded using a system of inductive analysis which involved open coding and organizing emergent themes into categories, axial coding to determine linkages between concepts within each theme category, and relational statements focusing on how relevant themes fit within existing theoretical frameworks (Straus and Corbin 1998). Once key themes and categories had been identified, the data were organized into theme areas. These themes were incorporated into a report that was sent to the participants for their comments and feedback.</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NARRATIVES</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data here are reported as narratives. As defined by Gubrium and Holstein, narratives are "accounts that offer some scheme, either implicitly or explicitly, for organizing and understanding the relation of objects and events described" (1997, 147). Here, we present the ways in which our study participants spoke about their leisure and issues related to leisure. From their narratives, we selected key segments or quotations that, when compared and contrasted with the thoughts and stories of the other participants, allowed us to illustrate patterns or ways in which the experiences of the various participants were linked. As well, narrative or conversation analysis allowed us to suggest what we believe to be meaningful with respect to those experiences (Gubrium and Holstein 1997).</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Home, Family and Traditional Communities</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Over the course of the two phases of the study, participants consistently explained their deep appreciation for their traditional heritage and roots. In the first phase, the youths reported that the places where they mixed with family and with people whose heritage was similar to their own were an important source of support and comfort. In addition, they offered a common understanding of the challenges they faced when they encountered peers and others who were from the dominant, primarily White, Eurocentric peer groups. Within the family and ethnic community, the youths enjoyed learning and knowing about their rich cultural traditions. As the participants entered their twenties and were interviewed for a second time, they reiterated the importance of immersion in their traditional families and cultural communities. Most of the participants associated with family and South-Asian community members through functional communities that were a source of leisure for the young people. The leisure was essentially social, and afforded the youths with protective networks and colleagues who shared their sense of interdependence within the South-Asian community. As they entered adulthood, university, and working careers, the young participants explained their appreciation for their traditional roots: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wish I was closer with more of the Indian community.</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think it's kind of like a Punjabi thing. Most Indians I know are Punjabi; I don't know a whole lot of Indians outside of Punjabis, and there's just this nice, down to earth kind of thing with a lot of them. I like that.</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think the older I get the more, I can't really think of what the words would be, I guess I am more proud of my culture, and I am a lot more willing and wanting to help others learn about it.</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Their attachment and allegiance to their South-Asian families and communities meant most of the youths had a readily available system of support and friendship. Their South-Asian friends and relatives understood them and understood the requirements or obligations of being part of a South-Asian family.</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Traditional cultural practices provided the participants with opportunities for leisure that they would not have been able to enjoy outside of their minority communities and families. In the first-phase interviews, several participants described their enjoyment of traditional dance and music. At least three participants had performed as dancers and musicians with Indian cultural groups on television and radio and at publicly and privately sponsored events such as weddings, festivals, and religious celebrations. For these participants, an important aspect of leisure was involvement in traditional music and dance:</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really like Indian classical music … there's just something in classical Indian music or even African music, whatever, that you just don't see really captured by western music I listen to.</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kind of want to get more in touch with the Indian side of me, so I found a new teacher, and he came over from India, and he is an amazing tabla player.</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Meanings attached to family, home, and ethnic community places and spaces are rooted in childhood experience. For this group, meanings associated with family and community spaces and places were positive, and most participants had an enduring sense of attachment to places and spaces that allowed social interactions with immediate and extended family and friends. Generally, leaving the family home and living in one's own place (university residence or shared accommodation, marriage home, residence set up after university and entering the work force) allows more choice of how the space is used, of who enters or shares the space, and affects the importance of social occasions there. The traditional family and community provided the youths in this study with security, as these were places where the youths' histories and family values were collectively understood. However, within that community, there were many obligatory responsibilities involving remaining close to home, especially for the female participants. This was at a time when participants acknowledged that many of their peers from the dominant culture had made significant strides toward independence from family once they entered into, or graduated from, university:</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When I finished school and went back home, that was very difficult, because like I said, when I was on my own, I could do what I wanted to do, with very minimal supervision. Now back at home where it is very strict…I couldn't even make long-distance calls to see how they (friends from university) were doing and when they called me, they couldn't call after nine and things like that. I hate to say it, but it was like jail time coming back again.</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While the youths valued their knowledge of traditional cultural practices and the social support they derived from family and friends within minority communities, for some, parental pressures to remain close to home were a source of much distress and dissatisfaction:</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Living on your own, you don't have to conform to anything … When you're back home and stuff, there's still some stuff you have to do because, you know, just for that, go to most places with your parents.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respect what my parents say, but I try not to let their opinion always restrict what I am going to do, and ultimately, if I feel strongly about it, I will do it anyway.</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Indeed, for all of the participants in this study, and for various reasons, it was important to them to have opportunities for socialization and leisure within the dominant culture, as suggested below.</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Dominant Cultural Places</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In places where they encountered dominant cultural practices among Canadian youths, participants were often able to experiment with leisure that they would or could not access in their homes or with minority-group friends of similar backgrounds. These places were identified as the club scene, sports venues, and places where friendships occurred with White Canadians. One participant said:</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Well, the Canadian culture, it's so, I guess, it's so open, you can be who you want to be. You can be anything you want to be … it's very sort of open minded, it's not as restrictive, depending on, you know, whether you are female, male, or whatever.</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Some youths commented that, within the friendship groups where they encountered dominant-group peers, there was a growing understanding of diversity and an appreciation of their diversity by dominant-group peers: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Like, I remember people would say to me sometimes, "Well, you know, you're all the same thing, aren't you? You guys all come from the same place." And someone might be Black and there was me or, you know, they never really knew what I was, you know, like. So nowadays people can actually recognize, like, right away that I'm Indian. For me, like, I know that's a, that's a big change.</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Involvement with youths from the dominant culture was often a source of friction between the youths and their parents, because the parents perceived the dominant youths as disrespectful of authority and lacking parental guidance and control:</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You are only under your parents' wing for so long, and eventually you go to school like my friend did, where all of a sudden he is no longer under the restrictions of these very, very traditional rules, and he can do whatever he wants, and it creates a lot of problems because the parents don't seem to understand that, you know, you're not raising your kids in India, you're raising him in Canada, where the assumptions and the stereotypes and the values of the people around you are fundamentally different from your own.</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Parents feared their children would get into trouble because of their involvement with peers whose morals were suspect:</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For them [new university students] it's joy, for those ones I have seen, because all of a sudden, you know what, they don't have to be home at 8:00, they can be out till 12:00 or 1:00 or 2:00, and all of a sudden, picking up a bottle of beer is fine, because room and dad are not around, so for them it's great.</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Participants enjoyed their leisure experiences with friends from the dominant culture, but in these places they were also more likely to experience racism that controlled their access to, and enjoyment of, some leisure. One woman, describing how she expected life to be once she has children, summed up the importance of maintaining a strong, supportive connection with her South-Asian community, because the dominant culture can be racist:</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think they [her future children] will naturally lose, like, cultural ties, and it's weird, because on the one hand, you know, they're going to be brown, you know, so I always get this feeling, like, you know, they're never going to totally fit in, and so it would be nice if they knew something of their own background instead of being, like, homeless. Not literally homeless, but it's hard to describe because a lot of times you think you fit in when you're older, and you think everything's free, and then you'll hear a racial slur or just something, like, really stupid comment, right. And then you realize, OK, you're still different.</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In summary, the places where the young participants encountered peers from dominant cultures were a departure from the places where they interacted with family and traditional communities--in dominant-culture places, the youths experienced popular culture and had opportunities to enjoy the leisure of the dominant groups. That leisure was characteristically self-serving and self-interested, and at times, caused friction between the young people and their parents. However, in the places where they encountered dominant-group peers, the young people also encountered racism and discrimination that reinforced the necessity of remaining involved with minority group peers.</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Diverse Leisure Spaces and Places</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In places where leisure involved peers from a variety of minority ethnic groups, the youths enjoyed rich leisure experiences characterized by the sharing of many different traditional cultural practices. The participants interacted with peers from other minority groups with ease, and the youths were free from the racism that occasionally occurred when they encountered dominant-group peers. As well, their minority friends from other cultures were more likely to understand the constraints they faced with regard to family responsibilities and obligations: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have four different Asian people living in the house [shared accommodation at university] and one Canadian and one Filipino, so it's very different. So we have these cultural nights where we all cook our own food from our backgrounds and have everyone else feast on it. It's kind of good.</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My brother plays on a soccer team that is very diverse. I mean there is Asians, there is Indian, there is Europeans, and you know, I don't notice much tension at all.</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participants were confident that their ability to immerse themselves in peer groups with people from diverse backgrounds was a very positive aspect of their lives. Some of the youths commented that the lives of peers who did not have these opportunities or who did not attempt to seek out places where they would encounter diversity were less rich than their own:</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met friends from high school who have a lived in the same area all their lives, and they have such a microscopic view of the world. I mean, to them the world is Toronto or Mississauga or what have you. Whereas through travelling, just your appreciation for other cultures, other people, other religions, other ideas in general, is greater.</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 think that over the last five years I have really opened up and kind of saw the world, so, well, coming from … it's a very small town, and at high school you could pretty much pick out the Indian people and pick out pretty much every other ethnicity. Whereas at university, all you see is different people, and I mean, I don't even know any of my friends who are just strictly of one race or religion. And, I mean, it is totally diverse and it is totally good. I don't regret being more Indian or more Canadian. I am who I am, and I respect both sides.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Involvement with peers who identified with minority traditions other than those of South Asia provided the young adults with leisure that was quite unique. These peers were not part of the dominant group. They were also likely to encounter the racism and discrimination experienced by the participants in this study and may have felt a similar sense of disembeddedness. However, their sharing of collective traditional cultural practices with friends from various minority groups enriched their leisure experiences, extended their leisure repertoire, and provided opportunities for a unique blend of food, music, religious celebrations, language, dance, and other forms of leisure. This richness in leisure is likely unavailable for those dominant-group peers who reject minority traditions and who perpetuate control of space and place by dominant groups for the purpose of leisure that serves only dominant groups.</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DISCUSSION</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young adult participants in this study experienced leisure in a variety of places. First, they entered places where they enjoyed activities and the company of family members and people who identified with their South-Asian ethnic traditions. The leisure referred to here as traditional leisure is characterized by interdependence and reciprocity with family and friends, and has a collective or communitarian cast. At the same time, in places where the participants had traditional leisure, they also experienced high expectations and obligations to sustain family and ethnic traditions, and to spend time with immediate and extended family members. But this leisure was rich in cultural traditions such as ethnic foods, dance, music, religious celebrations, and other traditional cultural practices they valued. It was of tremendous value to the participants, as it enhanced their lives, provided meaningful activity and experiences free from the discrimination they occasionally experienced in dominant White-culture leisure places, and essentially reinforced their determination to remain close to their ethnic roots. The young people explained that their parents preferred them to be involved in traditional leisure because this was a way of sustaining the ethnic group into the next generation.</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However, participants' leisure was not exclusively rooted in traditional cultural practices. They often experienced activities in dominant-culture places that caused some friction between them and their parents. By entering such places, the young people in this study were going to places their parents did not approve of or frequent themselves. In places where the young people and their dominant-group friends enjoyed leisure, they experienced popular culture, dating, and associations with people who did not identify with their minority ethnic roots. When they had the time and opportunity, they enjoyed leisure and leisure places that were typical of young Canadian adults of the dominant cultural groups. They explained that, despite the occasional encounter with discriminatory practices, their true friends respected them for their traditional leisure because that was an important aspect of their identity.</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Thirdly, participants experienced leisure in places where they interacted with people from other minority groups. The young adults were comfortable with the fact that some leisure activities and leisure places were different from those of their dominant-group peers. Their interest in diverse leisure extended to the leisure practices of peers who identified with other minority groups. In these leisure spaces, participants had opportunities to explore another set of leisure experiences, such as food, music, dance, literature, and religious celebrations. The openness of this group to other minorities meant their leisure was further enhanced and their repertoire of activities expanded beyond their traditional leisure and dominant-culture leisure. The places where they encountered other minority peers were free from discrimination among those who enjoyed mutual leisure activity, and there was no evidence that their parents objected to their minority-leisure peers.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Perhaps given the range of opportunities and cultural richness that these study participants encountered, it is not surprising that they experienced leisure in a variety of ways in a variety of places. However, what is particularly relevant is the ease with which they were able to move between the three leisure places--the traditional, the dominant, and the place of diverse leisure. One result was that the leisure of the youths in this study was extraordinarily rich, meaningful, and multidimensional.</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There are several reasons why leisure for this group of young Canadians was unique. First, their parents were adamant that they apply themselves in their schoolwork and that they pursue post-secondary education and professional careers. At school, they encountered dominant-group peers and learned about leisure from them. Although their parents often objected to their participation in leisure with these friends and in places frequented by dominant-group peers, the young people persisted in their pursuit of some leisure in dominant-group places while remaining involved, to some extent, in leisure in traditional places. Their persistence to be involved in dominant leisure was tempered by their reluctance to be subjected to discrimination. Therefore, they chose dominant-group friends carefully, preferring those who understood their interest in traditional leisure and who were interested in sharing in their traditional leisure practices. Friendships also grew amongst these youths and friends from other minority ethnic groups, thus adding more diversity to leisure choices and leisure places.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ability of participants to experience leisure in three places reflects the capacity of these young people to develop the necessary strategies for negotiating their way into dominant-leisure places while remaining connected to traditional leisure. These strategies involved negotiating with parents to be allowed to participate in dominant leisure and negotiating with friends who had to be supportive of them for their traditional leisure. Their involvement in dominant leisure allowed them to resist the emphasis parents placed on sustaining minoritygroup ties and cultural practices, and their parents' efforts to protect them from dominant cultural influences.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However, in dominant-leisure places the youths were involved with friends from diverse cultural backgrounds, including friends from the dominant cultural group. They also connected with young people from other minority groups and enjoyed their traditional leisure, thus enhancing the richness of their leisure choices. Their narratives suggest that their ability to move from one space to another might be expected to improve their experience of social support and social integration processes throughout their lives. Importantly, though, the young adults in this longitudinal study remained true to their roots, resisting the loss of connection to their heritage as they grew older. Indeed, their leisure is evidence of how they have resisted absorption into dominant society and how, for them, leisure in three diverse places is preferable to adoption of dominant cultural tastes and practices to the exclusion of all others. Rather than being constrained by either the potentially oppressive nature of some traditional leisure or the racist/discriminatory nature of dominant leisure, this group of young people has managed to construct leisure that allows them to be part of a multiplicity of activities in a range of places on their own terms.</w:t>
      </w:r>
    </w:p>
    <w:p w:rsidR="00026882" w:rsidRPr="00026882" w:rsidRDefault="00026882" w:rsidP="00026882">
      <w:pPr>
        <w:textAlignment w:val="baseline"/>
        <w:rPr>
          <w:rFonts w:ascii="Helvetica" w:eastAsia="Times New Roman" w:hAnsi="Helvetica" w:cs="Times New Roman"/>
          <w:color w:val="333333"/>
          <w:sz w:val="20"/>
          <w:szCs w:val="20"/>
          <w:lang w:val="en-CA"/>
        </w:rPr>
      </w:pPr>
      <w:r w:rsidRPr="00026882">
        <w:rPr>
          <w:rFonts w:ascii="Helvetica" w:eastAsia="Times New Roman" w:hAnsi="Helvetica" w:cs="Times New Roman"/>
          <w:color w:val="333333"/>
          <w:sz w:val="20"/>
          <w:szCs w:val="20"/>
          <w:lang w:val="en-CA"/>
        </w:rPr>
        <w:t>CONCLUSION</w:t>
      </w:r>
    </w:p>
    <w:p w:rsidR="00026882" w:rsidRPr="00026882" w:rsidRDefault="00026882" w:rsidP="00026882">
      <w:pPr>
        <w:textAlignment w:val="baseline"/>
        <w:rPr>
          <w:rFonts w:ascii="Helvetica"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young people we studied were able to enter and exit various places for leisure for several reasons. Some of them had been able to negotiate with their parents for the time and space they needed for leisure outside of the traditional family and community. In those instances, despite resistance from some of the parents who did not understand or support participation in leisure in dominant spaces, the young people's friendships in these places were of tremendous importance. At the same time, all of the people in this study maintained strong friendships with young adults they knew within their traditional communities. These were important, highly valued friendships and activities that often occurred in separate places from activities with friends from dominant groups. Friends who shared the same minority ethnic identity shared a common understanding of the expectations that constrained some kinds of leisure at times but also protected the participants from the discrimination that could occur in dominant-leisure places. As well, friends with a common ethnic identity were a source of companionship for traditional leisure. Equally relevant were friendships with young people who were not part of their traditional community or extended family; such friendships were significant in facilitating mobility between leisure places. These friends shared their interests in, and commitments to, diverse leisure that included some aspects of their minority traditions, some aspects of dominant-leisure traditions, and some aspects of leisure known to other minority-group friends from cultures unlike their own. They were supportive and understanding of the South-Asian young people who at times needed to immerse themselves in family or traditional community activities and leisure. As well, they provided something of a buffer for the minority youths in terms of protecting them from discrimination and racism that they may have encountered if they entered dominant-leisure places on their own. These friendship groups helped to explain the mobility of the participants as they moved between fulfilling family and traditional community obligations and re-entering dominantleisure places when they so desired.</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The findings of this study suggest the advantages of ensuring children and youths have opportunities in school and in leisure and recreation activities to learn about diverse cultural practices and to develop friendships with people from a variety of cultural backgrounds. Further, if diverse traditional leisure practices such as dance, music, and cultural celebrations are to develop and flourish, leisure service providers need to be encouraged to find ways to ensure leisure facilities and supports are extended to minority groups and communities. Moreover, leisure providers and educators should be encouraged to offer opportunities for multicultural activities which, as evidenced by the lives of the participants in this study, foster an appreciation for one's own cultural practices, as well as those of other minorities.</w:t>
      </w:r>
    </w:p>
    <w:p w:rsidR="00026882" w:rsidRPr="00026882" w:rsidRDefault="00026882" w:rsidP="00026882">
      <w:pPr>
        <w:textAlignment w:val="baseline"/>
        <w:rPr>
          <w:rFonts w:ascii="Helvetica" w:eastAsiaTheme="minorHAnsi" w:hAnsi="Helvetica" w:cs="Times New Roman"/>
          <w:color w:val="333333"/>
          <w:sz w:val="20"/>
          <w:szCs w:val="20"/>
          <w:lang w:val="en-CA"/>
        </w:rPr>
      </w:pPr>
      <w:r w:rsidRPr="00026882">
        <w:rPr>
          <w:rFonts w:ascii="Helvetica" w:eastAsiaTheme="minorHAnsi" w:hAnsi="Helvetica" w:cs="Times New Roman"/>
          <w:color w:val="333333"/>
          <w:sz w:val="20"/>
          <w:szCs w:val="20"/>
          <w:lang w:val="en-CA"/>
        </w:rPr>
        <w:t>Further exploration of leisure for minority ethnic youths and young adults is necessary if we are to fully understand the dynamic nature of mobility between leisure places as experienced by this group of young Canadians. This group was interviewed on two occasions, the last of which was at a time when most were in university or had recently completed post-secondary studies. Only one had married at that time, and none had children of their own. As with other young adults, this time of their lives was one of change related to finding jobs, partners, and establishing themselves. Their mobility between leisure places appeared to be of tremendous advantage when they were last interviewed. How that mobility plays out in the long term is worth further exploration. The authors plan to revisit the participants to discover whether, as adults, they view their leisure mobility as advantageous and whether, due to that mobility, they have been able to establish in their various communities a desired level of connection and embeddedness.</w:t>
      </w:r>
    </w:p>
    <w:p w:rsidR="0021582E" w:rsidRDefault="0021582E">
      <w:bookmarkStart w:id="0" w:name="_GoBack"/>
      <w:bookmarkEnd w:id="0"/>
    </w:p>
    <w:sectPr w:rsidR="0021582E" w:rsidSect="00747B6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882"/>
    <w:rsid w:val="00026882"/>
    <w:rsid w:val="0021582E"/>
    <w:rsid w:val="00747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7F86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026882"/>
    <w:pPr>
      <w:spacing w:before="100" w:beforeAutospacing="1" w:after="100" w:afterAutospacing="1"/>
    </w:pPr>
    <w:rPr>
      <w:rFonts w:ascii="Times" w:eastAsiaTheme="minorHAnsi" w:hAnsi="Times"/>
      <w:sz w:val="20"/>
      <w:szCs w:val="20"/>
      <w:lang w:val="en-CA"/>
    </w:rPr>
  </w:style>
  <w:style w:type="paragraph" w:customStyle="1" w:styleId="medium-bold">
    <w:name w:val="medium-bold"/>
    <w:basedOn w:val="Normal"/>
    <w:rsid w:val="00026882"/>
    <w:pPr>
      <w:spacing w:before="100" w:beforeAutospacing="1" w:after="100" w:afterAutospacing="1"/>
    </w:pPr>
    <w:rPr>
      <w:rFonts w:ascii="Times" w:hAnsi="Times"/>
      <w:sz w:val="20"/>
      <w:szCs w:val="20"/>
      <w:lang w:val="en-C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026882"/>
    <w:pPr>
      <w:spacing w:before="100" w:beforeAutospacing="1" w:after="100" w:afterAutospacing="1"/>
    </w:pPr>
    <w:rPr>
      <w:rFonts w:ascii="Times" w:eastAsiaTheme="minorHAnsi" w:hAnsi="Times"/>
      <w:sz w:val="20"/>
      <w:szCs w:val="20"/>
      <w:lang w:val="en-CA"/>
    </w:rPr>
  </w:style>
  <w:style w:type="paragraph" w:customStyle="1" w:styleId="medium-bold">
    <w:name w:val="medium-bold"/>
    <w:basedOn w:val="Normal"/>
    <w:rsid w:val="00026882"/>
    <w:pPr>
      <w:spacing w:before="100" w:beforeAutospacing="1" w:after="100" w:afterAutospacing="1"/>
    </w:pPr>
    <w:rPr>
      <w:rFonts w:ascii="Times" w:hAnsi="Times"/>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8653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6900</Words>
  <Characters>39334</Characters>
  <Application>Microsoft Macintosh Word</Application>
  <DocSecurity>0</DocSecurity>
  <Lines>327</Lines>
  <Paragraphs>92</Paragraphs>
  <ScaleCrop>false</ScaleCrop>
  <Company/>
  <LinksUpToDate>false</LinksUpToDate>
  <CharactersWithSpaces>46142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De Freitas Braz</dc:creator>
  <cp:keywords/>
  <dc:description/>
  <cp:lastModifiedBy>Candice De Freitas Braz</cp:lastModifiedBy>
  <cp:revision>1</cp:revision>
  <dcterms:created xsi:type="dcterms:W3CDTF">2018-08-06T23:02:00Z</dcterms:created>
  <dcterms:modified xsi:type="dcterms:W3CDTF">2018-08-06T23:02:00Z</dcterms:modified>
</cp:coreProperties>
</file>